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4FFE" w14:textId="31ACBCF0" w:rsidR="00677610" w:rsidRDefault="00125C61">
      <w:r w:rsidRPr="00125C61">
        <w:t>Lugupeetud toetuse saaja</w:t>
      </w:r>
    </w:p>
    <w:p w14:paraId="28678BF6" w14:textId="167CAA23" w:rsidR="00125C61" w:rsidRPr="001A3CBF" w:rsidRDefault="00125C61">
      <w:pPr>
        <w:rPr>
          <w:rFonts w:ascii="Times-Bold" w:hAnsi="Times-Bold" w:cs="Times-Bold"/>
          <w:b/>
          <w:bCs/>
          <w:i/>
          <w:iCs/>
          <w:szCs w:val="24"/>
        </w:rPr>
      </w:pPr>
      <w:r w:rsidRPr="001A3CBF">
        <w:rPr>
          <w:rFonts w:ascii="Times-Bold" w:hAnsi="Times-Bold" w:cs="Times-Bold"/>
          <w:b/>
          <w:bCs/>
          <w:i/>
          <w:iCs/>
          <w:szCs w:val="24"/>
        </w:rPr>
        <w:t>TÖÖVÕTULEPING nr 1-18/178</w:t>
      </w:r>
    </w:p>
    <w:p w14:paraId="61BCC16E" w14:textId="692A1139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szCs w:val="24"/>
        </w:rPr>
      </w:pPr>
      <w:r w:rsidRPr="001A3CBF">
        <w:rPr>
          <w:rFonts w:ascii="Times-Bold" w:hAnsi="Times-Bold" w:cs="Times-Bold"/>
          <w:b/>
          <w:bCs/>
          <w:i/>
          <w:iCs/>
          <w:szCs w:val="24"/>
        </w:rPr>
        <w:t>2 Töö üleandmine ja vastuvõtmine</w:t>
      </w:r>
    </w:p>
    <w:p w14:paraId="73FC3859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szCs w:val="24"/>
        </w:rPr>
      </w:pPr>
    </w:p>
    <w:p w14:paraId="56A830E8" w14:textId="6DEABF60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2.2.6. lepingu perioodi 6. (kuuendal) aastal 01.01.2022-31.12.2022 tehtud Töö kohta</w:t>
      </w:r>
    </w:p>
    <w:p w14:paraId="3D619F1E" w14:textId="0D69219B" w:rsidR="00125C61" w:rsidRPr="001A3CBF" w:rsidRDefault="00125C61" w:rsidP="00125C61">
      <w:pPr>
        <w:rPr>
          <w:rFonts w:ascii="Times-Roman" w:hAnsi="Times-Roman" w:cs="Times-Roman"/>
          <w:i/>
          <w:iCs/>
          <w:szCs w:val="24"/>
        </w:rPr>
      </w:pPr>
      <w:r w:rsidRPr="003610CC">
        <w:rPr>
          <w:rFonts w:ascii="Times-Roman" w:hAnsi="Times-Roman" w:cs="Times-Roman"/>
          <w:i/>
          <w:iCs/>
          <w:color w:val="FF0000"/>
          <w:szCs w:val="24"/>
        </w:rPr>
        <w:t>hiljemalt</w:t>
      </w:r>
      <w:r w:rsidRPr="001A3CBF">
        <w:rPr>
          <w:rFonts w:ascii="Times-Roman" w:hAnsi="Times-Roman" w:cs="Times-Roman"/>
          <w:i/>
          <w:iCs/>
          <w:szCs w:val="24"/>
        </w:rPr>
        <w:t xml:space="preserve"> </w:t>
      </w:r>
      <w:r w:rsidRPr="003610CC">
        <w:rPr>
          <w:rFonts w:ascii="Times-Roman" w:hAnsi="Times-Roman" w:cs="Times-Roman"/>
          <w:i/>
          <w:iCs/>
          <w:color w:val="FF0000"/>
          <w:szCs w:val="24"/>
        </w:rPr>
        <w:t>31.01.2023</w:t>
      </w:r>
      <w:r w:rsidRPr="001A3CBF">
        <w:rPr>
          <w:rFonts w:ascii="Times-Roman" w:hAnsi="Times-Roman" w:cs="Times-Roman"/>
          <w:i/>
          <w:iCs/>
          <w:szCs w:val="24"/>
        </w:rPr>
        <w:t>.</w:t>
      </w:r>
    </w:p>
    <w:p w14:paraId="46CA080C" w14:textId="4F11DD87" w:rsidR="00125C61" w:rsidRPr="001A3CBF" w:rsidRDefault="00125C61" w:rsidP="00125C61">
      <w:pPr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2.2.7 tehtud Töö lõpparuande hiljemalt 01.10.2023</w:t>
      </w:r>
    </w:p>
    <w:p w14:paraId="48AEA65A" w14:textId="37029A81" w:rsidR="00125C61" w:rsidRPr="001A3CBF" w:rsidRDefault="00125C61" w:rsidP="00125C61">
      <w:pPr>
        <w:rPr>
          <w:rFonts w:ascii="Times-Bold" w:hAnsi="Times-Bold" w:cs="Times-Bold"/>
          <w:b/>
          <w:bCs/>
          <w:i/>
          <w:iCs/>
          <w:szCs w:val="24"/>
        </w:rPr>
      </w:pPr>
      <w:r w:rsidRPr="001A3CBF">
        <w:rPr>
          <w:rFonts w:ascii="Times-Bold" w:hAnsi="Times-Bold" w:cs="Times-Bold"/>
          <w:b/>
          <w:bCs/>
          <w:i/>
          <w:iCs/>
          <w:szCs w:val="24"/>
        </w:rPr>
        <w:t>3 Tasu</w:t>
      </w:r>
    </w:p>
    <w:p w14:paraId="5C70BD0F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3.1.1.6 pärast 6. (kuuenda) vahearuande heakskiitmist RMK poolt 14 (neljateistkümne) päeva</w:t>
      </w:r>
    </w:p>
    <w:p w14:paraId="6C11C0F0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jooksul 40 820,58 eurot (nelikümmend tuhat kaheksasada kakskümmend eurot ja</w:t>
      </w:r>
    </w:p>
    <w:p w14:paraId="3E7DB5AB" w14:textId="0023A4E3" w:rsidR="00125C61" w:rsidRPr="001A3CBF" w:rsidRDefault="00125C61" w:rsidP="00125C61">
      <w:pPr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viiskümmend kaheksa senti) (summale lisandub käibemaks);</w:t>
      </w:r>
    </w:p>
    <w:p w14:paraId="322F1ECE" w14:textId="54552367" w:rsidR="00125C61" w:rsidRPr="001A3CBF" w:rsidRDefault="00125C61" w:rsidP="00125C61">
      <w:pPr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Bold" w:hAnsi="Times-Bold" w:cs="Times-Bold"/>
          <w:b/>
          <w:bCs/>
          <w:i/>
          <w:iCs/>
          <w:szCs w:val="24"/>
        </w:rPr>
        <w:t>4 Poolte vastutus</w:t>
      </w:r>
    </w:p>
    <w:p w14:paraId="5A9B1620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4.2 Juhul, kui Töövõtja viivitab Töö etapi üleandmisega üle kokkulepitud tähtaja, on Tellijal</w:t>
      </w:r>
    </w:p>
    <w:p w14:paraId="0AACB706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õigus nõuda leppetrahvi tasumist, mille suuruseks on 0,15% Lepingu kohaselt Töövõtjale</w:t>
      </w:r>
    </w:p>
    <w:p w14:paraId="1EF61C27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makstavast vastava etapi tasust iga üleandmisega viivitatud kalendripäeva eest, kuid kokku</w:t>
      </w:r>
    </w:p>
    <w:p w14:paraId="62A2B5C5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mitte rohkem kui 30 (kolmkümmend) protsenti Töövõtjale makstavast vastava etapi tasust.</w:t>
      </w:r>
    </w:p>
    <w:p w14:paraId="172429D9" w14:textId="77777777" w:rsidR="00125C61" w:rsidRPr="001A3CBF" w:rsidRDefault="00125C61" w:rsidP="00125C6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Tellijal on õigus Töö eest tasumisel vähendada Töövõtjale makstavat tasu leppetrahvi summa</w:t>
      </w:r>
    </w:p>
    <w:p w14:paraId="387A972E" w14:textId="77777777" w:rsidR="00125C61" w:rsidRPr="001A3CBF" w:rsidRDefault="00125C61" w:rsidP="00125C61">
      <w:pPr>
        <w:rPr>
          <w:rFonts w:ascii="Times-Roman" w:hAnsi="Times-Roman" w:cs="Times-Roman"/>
          <w:i/>
          <w:iCs/>
          <w:szCs w:val="24"/>
        </w:rPr>
      </w:pPr>
      <w:r w:rsidRPr="001A3CBF">
        <w:rPr>
          <w:rFonts w:ascii="Times-Roman" w:hAnsi="Times-Roman" w:cs="Times-Roman"/>
          <w:i/>
          <w:iCs/>
          <w:szCs w:val="24"/>
        </w:rPr>
        <w:t>võrra.</w:t>
      </w:r>
    </w:p>
    <w:p w14:paraId="7047D73F" w14:textId="623ED687" w:rsidR="00365F7D" w:rsidRDefault="00125C61" w:rsidP="00125C61">
      <w:pPr>
        <w:rPr>
          <w:rFonts w:ascii="Times-Roman" w:hAnsi="Times-Roman" w:cs="Times-Roman"/>
          <w:b/>
          <w:bCs/>
          <w:szCs w:val="24"/>
        </w:rPr>
      </w:pPr>
      <w:r w:rsidRPr="00365F7D">
        <w:rPr>
          <w:rFonts w:ascii="Times-Roman" w:hAnsi="Times-Roman" w:cs="Times-Roman"/>
          <w:szCs w:val="24"/>
        </w:rPr>
        <w:t xml:space="preserve">KR 800 koosseisus </w:t>
      </w:r>
      <w:r w:rsidR="001A3CBF" w:rsidRPr="00365F7D">
        <w:rPr>
          <w:rFonts w:ascii="Times-Roman" w:hAnsi="Times-Roman" w:cs="Times-Roman"/>
          <w:szCs w:val="24"/>
        </w:rPr>
        <w:t xml:space="preserve">on </w:t>
      </w:r>
      <w:r w:rsidRPr="00365F7D">
        <w:rPr>
          <w:rFonts w:ascii="Times-Roman" w:hAnsi="Times-Roman" w:cs="Times-Roman"/>
          <w:szCs w:val="24"/>
        </w:rPr>
        <w:t xml:space="preserve">akt </w:t>
      </w:r>
      <w:r w:rsidR="001A3CBF" w:rsidRPr="00365F7D">
        <w:rPr>
          <w:rFonts w:ascii="Times-Roman" w:hAnsi="Times-Roman" w:cs="Times-Roman"/>
          <w:szCs w:val="24"/>
        </w:rPr>
        <w:t>(</w:t>
      </w:r>
      <w:r w:rsidR="001A3CBF" w:rsidRPr="00365F7D">
        <w:rPr>
          <w:rFonts w:cs="Times New Roman"/>
          <w:szCs w:val="24"/>
        </w:rPr>
        <w:t>Töövõtuleping nr 1-18/178 täitmine, 6. vahearuande esitamine 2022 tegevuste kohta)</w:t>
      </w:r>
      <w:r w:rsidRPr="00365F7D">
        <w:rPr>
          <w:rFonts w:ascii="Times-Roman" w:hAnsi="Times-Roman" w:cs="Times-Roman"/>
          <w:szCs w:val="24"/>
        </w:rPr>
        <w:t>, mis on digiallkirjastatud (viimane</w:t>
      </w:r>
      <w:r w:rsidR="00FF2F36" w:rsidRPr="00365F7D">
        <w:rPr>
          <w:rFonts w:ascii="Times-Roman" w:hAnsi="Times-Roman" w:cs="Times-Roman"/>
          <w:szCs w:val="24"/>
        </w:rPr>
        <w:t xml:space="preserve">, saadetud </w:t>
      </w:r>
      <w:r w:rsidR="002B4961">
        <w:rPr>
          <w:rFonts w:ascii="Times-Roman" w:hAnsi="Times-Roman" w:cs="Times-Roman"/>
          <w:szCs w:val="24"/>
        </w:rPr>
        <w:t xml:space="preserve">Teie poolt </w:t>
      </w:r>
      <w:r w:rsidR="00FF2F36" w:rsidRPr="00365F7D">
        <w:rPr>
          <w:rFonts w:ascii="Times-Roman" w:hAnsi="Times-Roman" w:cs="Times-Roman"/>
          <w:szCs w:val="24"/>
        </w:rPr>
        <w:t>täiendavalt</w:t>
      </w:r>
      <w:r w:rsidR="00365F7D" w:rsidRPr="00365F7D">
        <w:rPr>
          <w:rFonts w:ascii="Times-Roman" w:hAnsi="Times-Roman" w:cs="Times-Roman"/>
          <w:szCs w:val="24"/>
        </w:rPr>
        <w:t>;</w:t>
      </w:r>
      <w:r w:rsidR="00FF2F36" w:rsidRPr="00365F7D">
        <w:rPr>
          <w:rFonts w:ascii="Times-Roman" w:hAnsi="Times-Roman" w:cs="Times-Roman"/>
          <w:szCs w:val="24"/>
        </w:rPr>
        <w:t xml:space="preserve"> </w:t>
      </w:r>
      <w:r w:rsidR="00365F7D" w:rsidRPr="00365F7D">
        <w:rPr>
          <w:rFonts w:ascii="Times-Roman" w:hAnsi="Times-Roman" w:cs="Times-Roman"/>
          <w:szCs w:val="24"/>
        </w:rPr>
        <w:t>l</w:t>
      </w:r>
      <w:r w:rsidR="00FF2F36" w:rsidRPr="00365F7D">
        <w:rPr>
          <w:rFonts w:ascii="Times-Roman" w:hAnsi="Times-Roman" w:cs="Times-Roman"/>
          <w:szCs w:val="24"/>
        </w:rPr>
        <w:t>isatud KR 800 juurde</w:t>
      </w:r>
      <w:r w:rsidRPr="00365F7D">
        <w:rPr>
          <w:rFonts w:ascii="Times-Roman" w:hAnsi="Times-Roman" w:cs="Times-Roman"/>
          <w:szCs w:val="24"/>
        </w:rPr>
        <w:t xml:space="preserve">) 05.10.2023 ehk lepingus sätestatust </w:t>
      </w:r>
      <w:r w:rsidR="001A3CBF" w:rsidRPr="00365F7D">
        <w:rPr>
          <w:rFonts w:ascii="Times-Roman" w:hAnsi="Times-Roman" w:cs="Times-Roman"/>
          <w:szCs w:val="24"/>
        </w:rPr>
        <w:t xml:space="preserve">tähtajast </w:t>
      </w:r>
      <w:r w:rsidRPr="00365F7D">
        <w:rPr>
          <w:rFonts w:ascii="Times-Roman" w:hAnsi="Times-Roman" w:cs="Times-Roman"/>
          <w:szCs w:val="24"/>
        </w:rPr>
        <w:t>üheksa kuud</w:t>
      </w:r>
      <w:r w:rsidR="001A3CBF" w:rsidRPr="00365F7D">
        <w:rPr>
          <w:rFonts w:ascii="Times-Roman" w:hAnsi="Times-Roman" w:cs="Times-Roman"/>
          <w:szCs w:val="24"/>
        </w:rPr>
        <w:t xml:space="preserve"> hilisem.</w:t>
      </w:r>
      <w:r w:rsidR="001A3CBF" w:rsidRPr="001A3CBF">
        <w:rPr>
          <w:rFonts w:ascii="Times-Roman" w:hAnsi="Times-Roman" w:cs="Times-Roman"/>
          <w:b/>
          <w:bCs/>
          <w:szCs w:val="24"/>
        </w:rPr>
        <w:t xml:space="preserve"> </w:t>
      </w:r>
    </w:p>
    <w:p w14:paraId="31F03366" w14:textId="6AC4CA13" w:rsidR="00125C61" w:rsidRPr="001A3CBF" w:rsidRDefault="00125C61" w:rsidP="00125C61">
      <w:pPr>
        <w:rPr>
          <w:rFonts w:ascii="Times-Roman" w:hAnsi="Times-Roman" w:cs="Times-Roman"/>
          <w:b/>
          <w:bCs/>
          <w:szCs w:val="24"/>
        </w:rPr>
      </w:pPr>
      <w:r w:rsidRPr="001A3CBF">
        <w:rPr>
          <w:rFonts w:ascii="Times-Roman" w:hAnsi="Times-Roman" w:cs="Times-Roman"/>
          <w:b/>
          <w:bCs/>
          <w:szCs w:val="24"/>
        </w:rPr>
        <w:t xml:space="preserve">Palun selgitage, kas Tellija on rakendanud oma õigust </w:t>
      </w:r>
      <w:r w:rsidR="001A3CBF">
        <w:rPr>
          <w:rFonts w:ascii="Times-Roman" w:hAnsi="Times-Roman" w:cs="Times-Roman"/>
          <w:b/>
          <w:bCs/>
          <w:szCs w:val="24"/>
        </w:rPr>
        <w:t xml:space="preserve">nõuda </w:t>
      </w:r>
      <w:r w:rsidRPr="001A3CBF">
        <w:rPr>
          <w:rFonts w:ascii="Times-Roman" w:hAnsi="Times-Roman" w:cs="Times-Roman"/>
          <w:b/>
          <w:bCs/>
          <w:szCs w:val="24"/>
        </w:rPr>
        <w:t>leppetrahvi</w:t>
      </w:r>
      <w:r w:rsidR="001A3CBF" w:rsidRPr="001A3CBF">
        <w:rPr>
          <w:rFonts w:ascii="Times-Roman" w:hAnsi="Times-Roman" w:cs="Times-Roman"/>
          <w:b/>
          <w:bCs/>
          <w:szCs w:val="24"/>
        </w:rPr>
        <w:t xml:space="preserve"> nii suure hilinemise pärast. </w:t>
      </w:r>
      <w:r w:rsidR="001A3CBF">
        <w:rPr>
          <w:rFonts w:ascii="Times-Roman" w:hAnsi="Times-Roman" w:cs="Times-Roman"/>
          <w:b/>
          <w:bCs/>
          <w:szCs w:val="24"/>
        </w:rPr>
        <w:t xml:space="preserve">Kui jah, millises summas. </w:t>
      </w:r>
      <w:r w:rsidR="001A3CBF" w:rsidRPr="001A3CBF">
        <w:rPr>
          <w:rFonts w:ascii="Times-Roman" w:hAnsi="Times-Roman" w:cs="Times-Roman"/>
          <w:b/>
          <w:bCs/>
          <w:szCs w:val="24"/>
        </w:rPr>
        <w:t xml:space="preserve">Juhul kui mitte, siis palun selgitage, mis kaalutlusel seda ei </w:t>
      </w:r>
      <w:r w:rsidR="00302C3A">
        <w:rPr>
          <w:rFonts w:ascii="Times-Roman" w:hAnsi="Times-Roman" w:cs="Times-Roman"/>
          <w:b/>
          <w:bCs/>
          <w:szCs w:val="24"/>
        </w:rPr>
        <w:t xml:space="preserve">ole </w:t>
      </w:r>
      <w:r w:rsidR="001A3CBF" w:rsidRPr="001A3CBF">
        <w:rPr>
          <w:rFonts w:ascii="Times-Roman" w:hAnsi="Times-Roman" w:cs="Times-Roman"/>
          <w:b/>
          <w:bCs/>
          <w:szCs w:val="24"/>
        </w:rPr>
        <w:t xml:space="preserve">tehtud. </w:t>
      </w:r>
      <w:r w:rsidR="001A3CBF">
        <w:rPr>
          <w:rFonts w:ascii="Times-Roman" w:hAnsi="Times-Roman" w:cs="Times-Roman"/>
          <w:b/>
          <w:bCs/>
          <w:szCs w:val="24"/>
        </w:rPr>
        <w:t xml:space="preserve">Teie vastused ei mõjuta esitatud arve AK summat, kuid on vajalikud jälgimaks, kas lepingut on täidetud nõuetekohaselt. </w:t>
      </w:r>
    </w:p>
    <w:p w14:paraId="7072C53F" w14:textId="0E1D65B2" w:rsidR="001A3CBF" w:rsidRPr="001A3CBF" w:rsidRDefault="001A3CBF" w:rsidP="00125C61">
      <w:pPr>
        <w:rPr>
          <w:rFonts w:ascii="Times-Roman" w:hAnsi="Times-Roman" w:cs="Times-Roman"/>
          <w:szCs w:val="24"/>
        </w:rPr>
      </w:pPr>
      <w:r w:rsidRPr="001A3CBF">
        <w:rPr>
          <w:rFonts w:ascii="Times-Roman" w:hAnsi="Times-Roman" w:cs="Times-Roman"/>
          <w:szCs w:val="24"/>
        </w:rPr>
        <w:t>Juhin Teie tähelepanu ka sellele, et 6. vahearuande akt on ka hilisem, kui lepingus sätestatud lõpparuande tähtaeg (</w:t>
      </w:r>
      <w:r w:rsidR="00302C3A">
        <w:rPr>
          <w:rFonts w:ascii="Times-Roman" w:hAnsi="Times-Roman" w:cs="Times-Roman"/>
          <w:szCs w:val="24"/>
        </w:rPr>
        <w:t xml:space="preserve">mis on </w:t>
      </w:r>
      <w:r w:rsidRPr="001A3CBF">
        <w:rPr>
          <w:rFonts w:ascii="Times-Roman" w:hAnsi="Times-Roman" w:cs="Times-Roman"/>
          <w:szCs w:val="24"/>
        </w:rPr>
        <w:t xml:space="preserve">01.10.2023). Selle lepingu viimase arve </w:t>
      </w:r>
      <w:r>
        <w:rPr>
          <w:rFonts w:ascii="Times-Roman" w:hAnsi="Times-Roman" w:cs="Times-Roman"/>
          <w:szCs w:val="24"/>
        </w:rPr>
        <w:t xml:space="preserve">(lõpparuande esitamise järgselt) </w:t>
      </w:r>
      <w:r w:rsidRPr="001A3CBF">
        <w:rPr>
          <w:rFonts w:ascii="Times-Roman" w:hAnsi="Times-Roman" w:cs="Times-Roman"/>
          <w:szCs w:val="24"/>
        </w:rPr>
        <w:t xml:space="preserve">esitamisel e-toetusesse palun koheselt lisada </w:t>
      </w:r>
      <w:r>
        <w:rPr>
          <w:rFonts w:ascii="Times-Roman" w:hAnsi="Times-Roman" w:cs="Times-Roman"/>
          <w:szCs w:val="24"/>
        </w:rPr>
        <w:t xml:space="preserve">e-toetuses arve juurde </w:t>
      </w:r>
      <w:r w:rsidRPr="001A3CBF">
        <w:rPr>
          <w:rFonts w:ascii="Times-Roman" w:hAnsi="Times-Roman" w:cs="Times-Roman"/>
          <w:szCs w:val="24"/>
        </w:rPr>
        <w:t xml:space="preserve">ka selgitused </w:t>
      </w:r>
      <w:r>
        <w:rPr>
          <w:rFonts w:ascii="Times-Roman" w:hAnsi="Times-Roman" w:cs="Times-Roman"/>
          <w:szCs w:val="24"/>
        </w:rPr>
        <w:t xml:space="preserve">ja/või tõendus </w:t>
      </w:r>
      <w:r w:rsidRPr="001A3CBF">
        <w:rPr>
          <w:rFonts w:ascii="Times-Roman" w:hAnsi="Times-Roman" w:cs="Times-Roman"/>
          <w:szCs w:val="24"/>
        </w:rPr>
        <w:t>leppetrahvide rakendamise</w:t>
      </w:r>
      <w:r>
        <w:rPr>
          <w:rFonts w:ascii="Times-Roman" w:hAnsi="Times-Roman" w:cs="Times-Roman"/>
          <w:szCs w:val="24"/>
        </w:rPr>
        <w:t>/mit</w:t>
      </w:r>
      <w:r w:rsidR="0050346A">
        <w:rPr>
          <w:rFonts w:ascii="Times-Roman" w:hAnsi="Times-Roman" w:cs="Times-Roman"/>
          <w:szCs w:val="24"/>
        </w:rPr>
        <w:t>t</w:t>
      </w:r>
      <w:r>
        <w:rPr>
          <w:rFonts w:ascii="Times-Roman" w:hAnsi="Times-Roman" w:cs="Times-Roman"/>
          <w:szCs w:val="24"/>
        </w:rPr>
        <w:t>erakendamise</w:t>
      </w:r>
      <w:r w:rsidRPr="001A3CBF">
        <w:rPr>
          <w:rFonts w:ascii="Times-Roman" w:hAnsi="Times-Roman" w:cs="Times-Roman"/>
          <w:szCs w:val="24"/>
        </w:rPr>
        <w:t xml:space="preserve"> kohta. </w:t>
      </w:r>
    </w:p>
    <w:p w14:paraId="66176386" w14:textId="048211DD" w:rsidR="001A3CBF" w:rsidRDefault="001A3CBF" w:rsidP="00125C61">
      <w:pPr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Teie selgitusi 6. vahearuande osas ootama jäädes</w:t>
      </w:r>
    </w:p>
    <w:p w14:paraId="27907AEF" w14:textId="77777777" w:rsidR="001A3CBF" w:rsidRDefault="001A3CBF" w:rsidP="00125C61">
      <w:pPr>
        <w:rPr>
          <w:rFonts w:ascii="Times-Roman" w:hAnsi="Times-Roman" w:cs="Times-Roman"/>
          <w:szCs w:val="24"/>
        </w:rPr>
      </w:pPr>
    </w:p>
    <w:p w14:paraId="6A0AD7D6" w14:textId="2A5204D7" w:rsidR="001A3CBF" w:rsidRPr="001A3CBF" w:rsidRDefault="001A3CBF" w:rsidP="00125C61">
      <w:pPr>
        <w:rPr>
          <w:rFonts w:ascii="Times-Roman" w:hAnsi="Times-Roman" w:cs="Times-Roman"/>
          <w:szCs w:val="24"/>
        </w:rPr>
      </w:pPr>
      <w:r w:rsidRPr="001A3CBF">
        <w:rPr>
          <w:rFonts w:ascii="Times-Roman" w:hAnsi="Times-Roman" w:cs="Times-Roman"/>
          <w:szCs w:val="24"/>
        </w:rPr>
        <w:t>Kai Helm</w:t>
      </w:r>
    </w:p>
    <w:p w14:paraId="106211CA" w14:textId="77777777" w:rsidR="00125C61" w:rsidRDefault="00125C61" w:rsidP="00125C61">
      <w:pPr>
        <w:rPr>
          <w:rFonts w:ascii="Times-Roman" w:hAnsi="Times-Roman" w:cs="Times-Roman"/>
          <w:szCs w:val="24"/>
        </w:rPr>
      </w:pPr>
    </w:p>
    <w:p w14:paraId="4E820AF2" w14:textId="77777777" w:rsidR="00125C61" w:rsidRPr="00125C61" w:rsidRDefault="00125C61" w:rsidP="00125C61"/>
    <w:sectPr w:rsidR="00125C61" w:rsidRPr="0012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61"/>
    <w:rsid w:val="00125C61"/>
    <w:rsid w:val="001A3CBF"/>
    <w:rsid w:val="002B4961"/>
    <w:rsid w:val="00302C3A"/>
    <w:rsid w:val="0034308F"/>
    <w:rsid w:val="003610CC"/>
    <w:rsid w:val="00365F7D"/>
    <w:rsid w:val="0050346A"/>
    <w:rsid w:val="00677610"/>
    <w:rsid w:val="0098576A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5AA2"/>
  <w15:chartTrackingRefBased/>
  <w15:docId w15:val="{E7CDB348-8213-4F59-BBA8-2CBFC5EA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Helm</dc:creator>
  <cp:keywords/>
  <dc:description/>
  <cp:lastModifiedBy>Ahti Bleive</cp:lastModifiedBy>
  <cp:revision>2</cp:revision>
  <dcterms:created xsi:type="dcterms:W3CDTF">2023-11-01T13:32:00Z</dcterms:created>
  <dcterms:modified xsi:type="dcterms:W3CDTF">2023-11-01T13:32:00Z</dcterms:modified>
</cp:coreProperties>
</file>